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bidi="ar"/>
        </w:rPr>
        <w:t>附件一：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bidi="ar"/>
        </w:rPr>
        <w:t xml:space="preserve">助教工作职责及流程 </w:t>
      </w:r>
    </w:p>
    <w:bookmarkEnd w:id="0"/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b/>
          <w:bCs/>
          <w:sz w:val="2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lang w:bidi="ar"/>
        </w:rPr>
        <w:t xml:space="preserve">开学前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1. 与任课教师联系，明确开课流程及助教工作要求；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2. 协助任课教师做好课前教学准备；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3. 仔细研读教学大纲、了解所用教学设备、教学方式，掌握教学进度，包括期中、期末考试时间、考试方式等；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4. 负责准备教材及有关教学的材料；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5. 除为英文项目的留学生提供选课帮助外，助教没有为学生选课的权利和义务。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b/>
          <w:bCs/>
          <w:sz w:val="2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lang w:bidi="ar"/>
        </w:rPr>
        <w:t xml:space="preserve">开学第一周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>6. 中心会将助教联系方式在中心网站进行公布； 助教负责联系学生，提前告知上课所用平台（软件），上课链接（会议号和密码）等具体信息。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7. 宣布上课纪律：上课关闭手机、认真听讲、不说话聊天、不迟到早退等；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8. 对经常不上课的学生要提出批评，并跟中心及时反馈，严重者要有处罚措施；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9. 根据任课教师安排，给学生发放教学大纲，印制讲义（线上课程可电子版）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lang w:bidi="ar"/>
        </w:rPr>
        <w:t>学期中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10. 课前做好上课准备，随堂听课；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11. 认真记录课堂考勤（每周提交一次考勤记录表）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12. 每学期要核对两次本课程选课名单：开学第三周学生最终确定自己的课程后；第八周学生中期退课以后。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color w:val="000000"/>
          <w:kern w:val="0"/>
          <w:sz w:val="24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>13. 帮助任课教师收发作业，明确收缴时间和作业要求，制定评判标准（需跟任课教师沟通）；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14. 为学生答疑；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15. 了解学生对课程的反馈，并及时与任课教师沟通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16. 学生作业、报告、论文、测验等成绩要准确记录；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color w:val="000000"/>
          <w:kern w:val="0"/>
          <w:sz w:val="24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>17. 及时传达任课教师及教务办公室的通知，如注册选课时间、课程异动、临时需要参加的活动等； 与俄罗斯专家开设的相关线上课方面，因与俄罗斯假期不重合而导致的调整上课时间等问题，需要助教至少提前一周跟任课教师及学生沟通确定，并及时反馈中心。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color w:val="000000"/>
          <w:kern w:val="0"/>
          <w:sz w:val="24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>18. 完成任课教师安排的其他与教学相关的工作，如组织讨论、习题课、批改作业等。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b/>
          <w:bCs/>
          <w:sz w:val="2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lang w:bidi="ar"/>
        </w:rPr>
        <w:t xml:space="preserve">考试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19. 助教不能批准学生缓考。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20. 助教不得在考前擅自公布考题或在考后擅自公布答案；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21. 组织考试的助教要协助任课教师落实考场；安排监考，提前一天通知监考人员考试时间、地点及注意事项等； </w:t>
      </w:r>
    </w:p>
    <w:p>
      <w:pPr>
        <w:widowControl/>
        <w:spacing w:before="156" w:beforeLines="50" w:line="360" w:lineRule="exact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22. 如遇特殊情况需要调整考试时间、地点，协助任课教师联系教务办公室，按照相关程序重新申请教室，并及时通知考试学生、监考人员等；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23. 考试过程中相关职责应按院系和主监教师的要求执行；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24. 协助任课教师清点试卷（论文），整理提交监考记录等；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lang w:bidi="ar"/>
        </w:rPr>
        <w:t>学期末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>25. 在任课教师指导下，统计学生的最终成绩；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26. 学生最终成绩未经任课教师及院系认可，不可擅自通过任何渠道公布给学生；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 xml:space="preserve">27. 按照任课教师或院系安排，通知学生查分程序、时间和地点等； </w:t>
      </w:r>
    </w:p>
    <w:p>
      <w:pPr>
        <w:widowControl/>
        <w:spacing w:before="156" w:beforeLines="50" w:line="360" w:lineRule="exact"/>
        <w:jc w:val="left"/>
        <w:rPr>
          <w:rFonts w:ascii="华文中宋" w:hAnsi="华文中宋" w:eastAsia="华文中宋" w:cs="华文中宋"/>
          <w:color w:val="000000"/>
          <w:kern w:val="0"/>
          <w:sz w:val="24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lang w:bidi="ar"/>
        </w:rPr>
        <w:t>29. 完成任课教师安排的其他事宜。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34E9C"/>
    <w:rsid w:val="33B3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1007</Characters>
  <Lines>0</Lines>
  <Paragraphs>0</Paragraphs>
  <TotalTime>0</TotalTime>
  <ScaleCrop>false</ScaleCrop>
  <LinksUpToDate>false</LinksUpToDate>
  <CharactersWithSpaces>1065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2022-03-29T01:09:00Z</dcterms:created>
  <dc:creator>Оксана</dc:creator>
  <cp:lastModifiedBy>Оксана</cp:lastModifiedBy>
  <dcterms:modified xsi:type="dcterms:W3CDTF">2022-03-29T01:10:42Z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284ADB7BD1A74ADE86A87D025B102B18</vt:lpwstr>
  </property>
</Properties>
</file>